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M et Mme Bert Bertille</w:t>
      </w:r>
    </w:p>
    <w:p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3      Impasse de la jeunesse</w:t>
      </w: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Times New Roman" w:hAnsi="Times New Roman"/>
          <w:szCs w:val="20"/>
        </w:rPr>
        <w:t>58220 DONZY  France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lastRenderedPageBreak/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3951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2018-05-02T19:42:00Z</dcterms:modified>
  <cp:revision>4</cp:revision>
  <dc:title>Assainissement non collectif : Contrôle de réalisation</dc:title>
</cp:coreProperties>
</file>