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COSNE COURS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33, chemin de Longue Epine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MALLET</w:t>
      </w:r>
      <w:proofErr w:type="spellStart"/>
      <w:proofErr w:type="gramEnd"/>
      <w:r>
        <w:rPr>
          <w:rFonts w:cstheme="minorHAnsi"/>
          <w:sz w:val="28"/>
          <w:szCs w:val="36"/>
        </w:rPr>
        <w:t/>
      </w:r>
      <w:proofErr w:type="spellEnd"/>
      <w:r>
        <w:rPr>
          <w:rFonts w:cstheme="minorHAnsi"/>
          <w:sz w:val="28"/>
          <w:szCs w:val="36"/>
        </w:rPr>
        <w:t xml:space="preserve">  Josette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19/03/2018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MALLET</w:t>
      </w:r>
      <w:proofErr w:type="spellStart"/>
      <w:r>
        <w:rPr>
          <w:rFonts w:eastAsia="Times New Roman" w:cstheme="minorHAnsi"/>
        </w:rPr>
        <w:t/>
      </w:r>
      <w:proofErr w:type="spellEnd"/>
      <w:r>
        <w:rPr>
          <w:rFonts w:eastAsia="Times New Roman" w:cstheme="minorHAnsi"/>
        </w:rPr>
        <w:t xml:space="preserve">  Josette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AH</w:t>
      </w:r>
      <w:proofErr w:type="spellStart"/>
      <w:proofErr w:type="gramEnd"/>
      <w:r>
        <w:rPr>
          <w:rFonts w:eastAsia="Times New Roman" w:cstheme="minorHAnsi"/>
        </w:rPr>
        <w:t/>
      </w:r>
      <w:proofErr w:type="spellEnd"/>
      <w:r>
        <w:rPr>
          <w:rFonts w:eastAsia="Times New Roman" w:cstheme="minorHAnsi"/>
        </w:rPr>
        <w:t xml:space="preserve">  571</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19-03-2018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MALLET Josette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MALLET</w:t>
            </w:r>
            <w:proofErr w:type="spellStart"/>
            <w:r>
              <w:rPr>
                <w:rFonts w:eastAsia="Times New Roman" w:cstheme="minorHAnsi"/>
              </w:rPr>
              <w:t/>
            </w:r>
            <w:proofErr w:type="spellEnd"/>
            <w:r>
              <w:rPr>
                <w:rFonts w:eastAsia="Times New Roman" w:cstheme="minorHAnsi"/>
              </w:rPr>
              <w:t xml:space="preserve">  Josette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33, chemin de Longue Epine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COSNE COURS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19-03-2018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