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Le Bois de la Pointe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Société</w:t>
      </w:r>
      <w:r>
        <w:rPr>
          <w:rFonts w:cstheme="minorHAnsi"/>
          <w:szCs w:val="20"/>
        </w:rPr>
        <w:t xml:space="preserve">  </w:t>
      </w:r>
      <w:r>
        <w:rPr>
          <w:rFonts w:cstheme="minorHAnsi"/>
          <w:sz w:val="28"/>
          <w:szCs w:val="36"/>
        </w:rPr>
        <w:t>GROUPEMENT FORESTIER "Les Trois G" Monsieur GREUZAT Jean Lucien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Société</w:t>
      </w:r>
      <w:proofErr w:type="gramStart"/>
      <w:r>
        <w:rPr>
          <w:rFonts w:eastAsia="Times New Roman" w:cstheme="minorHAnsi"/>
        </w:rPr>
        <w:t/>
      </w:r>
      <w:proofErr w:type="gramEnd"/>
      <w:r>
        <w:rPr>
          <w:rFonts w:eastAsia="Times New Roman" w:cstheme="minorHAnsi"/>
        </w:rPr>
        <w:t xml:space="preserve"> GROUPEMENT FORESTIER "Les Trois G" Monsieur GREUZAT Jean Lucien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ZN</w:t>
      </w:r>
      <w:proofErr w:type="gramStart"/>
      <w:r>
        <w:rPr>
          <w:rFonts w:eastAsia="Times New Roman" w:cstheme="minorHAnsi"/>
        </w:rPr>
        <w:t/>
      </w:r>
      <w:proofErr w:type="gramEnd"/>
      <w:r>
        <w:rPr>
          <w:rFonts w:eastAsia="Times New Roman" w:cstheme="minorHAnsi"/>
        </w:rPr>
        <w:t xml:space="preserve"> 18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Société</w:t>
            </w:r>
            <w:proofErr w:type="gramStart"/>
            <w:r>
              <w:rPr>
                <w:rFonts w:eastAsia="Times New Roman" w:cstheme="minorHAnsi"/>
              </w:rPr>
              <w:t/>
            </w:r>
            <w:proofErr w:type="gramEnd"/>
            <w:r>
              <w:rPr>
                <w:rFonts w:eastAsia="Times New Roman" w:cstheme="minorHAnsi"/>
              </w:rPr>
              <w:t xml:space="preserve"> GROUPEMENT FORESTIER "Les Trois G" Monsieur GREUZAT Jean Lucien</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Le Bois de la Pointe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