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SAGA_2095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12/10/2018</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 la Gare - La Roche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1331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CHAILLOT Colette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LARIVE Nathalie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52 ter     Rue d'Alsace Lorraine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58000 NEVERS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434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39F44E6" w14:textId="77777777" w:rsidR="00B8718F" w:rsidRDefault="009F11CC">
      <w:pPr>
        <w:rPr>
          <w:rFonts w:cs="Arial"/>
          <w:sz w:val="18"/>
          <w:szCs w:val="18"/>
          <w:lang w:val="en-US"/>
        </w:rPr>
      </w:pPr>
      <w:r>
        <w:rPr>
          <w:rFonts w:cs="Arial"/>
          <w:sz w:val="18"/>
          <w:szCs w:val="18"/>
          <w:lang w:val="en-US"/>
        </w:rPr>
        <w:t/>
      </w:r>
    </w:p>
    <w:p w14:paraId="3022F1C4"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1382972" w14:textId="77777777">
        <w:trPr>
          <w:jc w:val="center"/>
        </w:trPr>
        <w:tc>
          <w:tcPr>
            <w:tcW w:w="3343" w:type="dxa"/>
            <w:shd w:val="clear" w:color="auto" w:fill="auto"/>
          </w:tcPr>
          <w:p w14:paraId="47A1A73F" w14:textId="77777777" w:rsidR="00B8718F" w:rsidRDefault="009F11CC">
            <w:pPr>
              <w:rPr>
                <w:rFonts w:cs="Arial"/>
                <w:sz w:val="18"/>
                <w:szCs w:val="18"/>
              </w:rPr>
            </w:pPr>
            <w:r>
              <w:rPr>
                <w:rFonts w:cs="Arial"/>
                <w:sz w:val="18"/>
                <w:szCs w:val="18"/>
              </w:rPr>
              <w:t>Longueur en m</w:t>
            </w:r>
          </w:p>
        </w:tc>
        <w:tc>
          <w:tcPr>
            <w:tcW w:w="7027" w:type="dxa"/>
          </w:tcPr>
          <w:p w14:paraId="1F99FAD3" w14:textId="77777777" w:rsidR="00B8718F" w:rsidRDefault="009F11CC">
            <w:pPr>
              <w:rPr>
                <w:rFonts w:cs="Arial"/>
                <w:sz w:val="18"/>
                <w:szCs w:val="18"/>
              </w:rPr>
            </w:pPr>
            <w:r>
              <w:rPr>
                <w:rFonts w:cs="Arial"/>
                <w:sz w:val="18"/>
                <w:szCs w:val="18"/>
              </w:rPr>
              <w:t xml:space="preserve"> m</w:t>
            </w:r>
          </w:p>
        </w:tc>
      </w:tr>
      <w:tr w:rsidR="00B8718F" w14:paraId="25DFD684" w14:textId="77777777">
        <w:trPr>
          <w:jc w:val="center"/>
        </w:trPr>
        <w:tc>
          <w:tcPr>
            <w:tcW w:w="3343" w:type="dxa"/>
            <w:shd w:val="clear" w:color="auto" w:fill="auto"/>
          </w:tcPr>
          <w:p w14:paraId="129AEE7B" w14:textId="77777777" w:rsidR="00B8718F" w:rsidRDefault="009F11CC">
            <w:pPr>
              <w:rPr>
                <w:rFonts w:cs="Arial"/>
                <w:sz w:val="18"/>
                <w:szCs w:val="18"/>
              </w:rPr>
            </w:pPr>
            <w:r>
              <w:rPr>
                <w:rFonts w:cs="Arial"/>
                <w:sz w:val="18"/>
                <w:szCs w:val="18"/>
              </w:rPr>
              <w:t>Largeur en m / ml</w:t>
            </w:r>
          </w:p>
        </w:tc>
        <w:tc>
          <w:tcPr>
            <w:tcW w:w="7027" w:type="dxa"/>
          </w:tcPr>
          <w:p w14:paraId="5CBBA618" w14:textId="77777777" w:rsidR="00B8718F" w:rsidRDefault="009F11CC">
            <w:pPr>
              <w:rPr>
                <w:rFonts w:cs="Arial"/>
                <w:sz w:val="18"/>
                <w:szCs w:val="18"/>
              </w:rPr>
            </w:pPr>
            <w:r>
              <w:rPr>
                <w:rFonts w:cs="Arial"/>
                <w:sz w:val="18"/>
                <w:szCs w:val="18"/>
              </w:rPr>
              <w:t xml:space="preserve"> m</w:t>
            </w:r>
          </w:p>
        </w:tc>
      </w:tr>
      <w:tr w:rsidR="00B8718F" w14:paraId="123081CF" w14:textId="77777777">
        <w:trPr>
          <w:jc w:val="center"/>
        </w:trPr>
        <w:tc>
          <w:tcPr>
            <w:tcW w:w="3343" w:type="dxa"/>
            <w:shd w:val="clear" w:color="auto" w:fill="auto"/>
          </w:tcPr>
          <w:p w14:paraId="173539BB" w14:textId="77777777" w:rsidR="00B8718F" w:rsidRDefault="009F11CC">
            <w:pPr>
              <w:rPr>
                <w:rFonts w:cs="Arial"/>
                <w:sz w:val="18"/>
                <w:szCs w:val="18"/>
              </w:rPr>
            </w:pPr>
            <w:r>
              <w:rPr>
                <w:rFonts w:cs="Arial"/>
                <w:sz w:val="18"/>
                <w:szCs w:val="18"/>
              </w:rPr>
              <w:t>Surface en m²</w:t>
            </w:r>
          </w:p>
        </w:tc>
        <w:tc>
          <w:tcPr>
            <w:tcW w:w="7027" w:type="dxa"/>
          </w:tcPr>
          <w:p w14:paraId="6FF4821D" w14:textId="77777777" w:rsidR="00B8718F" w:rsidRDefault="009F11CC">
            <w:pPr>
              <w:rPr>
                <w:rFonts w:cs="Arial"/>
                <w:sz w:val="18"/>
                <w:szCs w:val="18"/>
              </w:rPr>
            </w:pPr>
            <w:r>
              <w:rPr>
                <w:rFonts w:cs="Arial"/>
                <w:sz w:val="18"/>
                <w:szCs w:val="18"/>
              </w:rPr>
              <w:t xml:space="preserve"> m²</w:t>
            </w:r>
          </w:p>
        </w:tc>
      </w:tr>
      <w:tr w:rsidR="00B8718F" w14:paraId="76725D5B" w14:textId="77777777">
        <w:trPr>
          <w:jc w:val="center"/>
        </w:trPr>
        <w:tc>
          <w:tcPr>
            <w:tcW w:w="3343" w:type="dxa"/>
            <w:shd w:val="clear" w:color="auto" w:fill="auto"/>
          </w:tcPr>
          <w:p w14:paraId="69F08BA2" w14:textId="77777777" w:rsidR="00B8718F" w:rsidRDefault="009F11CC">
            <w:pPr>
              <w:rPr>
                <w:rFonts w:cs="Arial"/>
                <w:sz w:val="18"/>
                <w:szCs w:val="18"/>
              </w:rPr>
            </w:pPr>
            <w:r>
              <w:rPr>
                <w:rFonts w:cs="Arial"/>
                <w:sz w:val="18"/>
                <w:szCs w:val="18"/>
              </w:rPr>
              <w:t>Profondeur en m</w:t>
            </w:r>
          </w:p>
        </w:tc>
        <w:tc>
          <w:tcPr>
            <w:tcW w:w="7027" w:type="dxa"/>
          </w:tcPr>
          <w:p w14:paraId="4C29B0D9" w14:textId="77777777" w:rsidR="00B8718F" w:rsidRDefault="009F11CC">
            <w:pPr>
              <w:rPr>
                <w:rFonts w:cs="Arial"/>
                <w:sz w:val="18"/>
                <w:szCs w:val="18"/>
              </w:rPr>
            </w:pPr>
            <w:r>
              <w:rPr>
                <w:rFonts w:cs="Arial"/>
                <w:sz w:val="18"/>
                <w:szCs w:val="18"/>
              </w:rPr>
              <w:t xml:space="preserve"> m</w:t>
            </w:r>
          </w:p>
        </w:tc>
      </w:tr>
      <w:tr w:rsidR="00B8718F" w14:paraId="62164C71" w14:textId="77777777">
        <w:trPr>
          <w:jc w:val="center"/>
        </w:trPr>
        <w:tc>
          <w:tcPr>
            <w:tcW w:w="3343" w:type="dxa"/>
            <w:shd w:val="clear" w:color="auto" w:fill="auto"/>
          </w:tcPr>
          <w:p w14:paraId="1C7454D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35E660A4" w14:textId="77777777" w:rsidR="00B8718F" w:rsidRDefault="009F11CC">
            <w:pPr>
              <w:rPr>
                <w:rFonts w:cs="Arial"/>
                <w:sz w:val="18"/>
                <w:szCs w:val="18"/>
              </w:rPr>
            </w:pPr>
            <w:r>
              <w:rPr>
                <w:rFonts w:cs="Arial"/>
                <w:sz w:val="18"/>
                <w:szCs w:val="18"/>
              </w:rPr>
              <w:t xml:space="preserve"> m</w:t>
            </w:r>
          </w:p>
        </w:tc>
      </w:tr>
      <w:tr w:rsidR="00B8718F" w14:paraId="5569440E" w14:textId="77777777">
        <w:trPr>
          <w:jc w:val="center"/>
        </w:trPr>
        <w:tc>
          <w:tcPr>
            <w:tcW w:w="3343" w:type="dxa"/>
            <w:shd w:val="clear" w:color="auto" w:fill="auto"/>
          </w:tcPr>
          <w:p w14:paraId="0C7F753A"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10C0F44F" w14:textId="77777777" w:rsidR="00B8718F" w:rsidRDefault="009F11CC">
            <w:pPr>
              <w:rPr>
                <w:rFonts w:cs="Arial"/>
                <w:sz w:val="18"/>
                <w:szCs w:val="18"/>
              </w:rPr>
            </w:pPr>
            <w:r>
              <w:rPr>
                <w:rFonts w:cs="Arial"/>
                <w:sz w:val="18"/>
                <w:szCs w:val="18"/>
              </w:rPr>
              <w:t xml:space="preserve"> m</w:t>
            </w:r>
          </w:p>
        </w:tc>
      </w:tr>
      <w:tr w:rsidR="00B8718F" w14:paraId="1B70C5B0" w14:textId="77777777">
        <w:trPr>
          <w:jc w:val="center"/>
        </w:trPr>
        <w:tc>
          <w:tcPr>
            <w:tcW w:w="3343" w:type="dxa"/>
            <w:shd w:val="clear" w:color="auto" w:fill="auto"/>
          </w:tcPr>
          <w:p w14:paraId="4264A042" w14:textId="77777777" w:rsidR="00B8718F" w:rsidRDefault="009F11CC">
            <w:pPr>
              <w:rPr>
                <w:rFonts w:cs="Arial"/>
                <w:sz w:val="18"/>
                <w:szCs w:val="18"/>
              </w:rPr>
            </w:pPr>
            <w:r>
              <w:rPr>
                <w:rFonts w:cs="Arial"/>
                <w:sz w:val="18"/>
                <w:szCs w:val="18"/>
              </w:rPr>
              <w:t>Distance minimum par rapport aux arbres en m</w:t>
            </w:r>
          </w:p>
        </w:tc>
        <w:tc>
          <w:tcPr>
            <w:tcW w:w="7027" w:type="dxa"/>
          </w:tcPr>
          <w:p w14:paraId="2964CF48" w14:textId="77777777" w:rsidR="00B8718F" w:rsidRDefault="009F11CC">
            <w:pPr>
              <w:rPr>
                <w:rFonts w:cs="Arial"/>
                <w:sz w:val="18"/>
                <w:szCs w:val="18"/>
              </w:rPr>
            </w:pPr>
            <w:r>
              <w:rPr>
                <w:rFonts w:cs="Arial"/>
                <w:sz w:val="18"/>
                <w:szCs w:val="18"/>
              </w:rPr>
              <w:t xml:space="preserve"> m</w:t>
            </w:r>
          </w:p>
        </w:tc>
      </w:tr>
      <w:tr w:rsidR="00B8718F" w14:paraId="35A947BE" w14:textId="77777777">
        <w:trPr>
          <w:jc w:val="center"/>
        </w:trPr>
        <w:tc>
          <w:tcPr>
            <w:tcW w:w="3343" w:type="dxa"/>
            <w:shd w:val="clear" w:color="auto" w:fill="auto"/>
          </w:tcPr>
          <w:p w14:paraId="505CC42F" w14:textId="77777777" w:rsidR="00B8718F" w:rsidRDefault="009F11CC">
            <w:pPr>
              <w:rPr>
                <w:rFonts w:cs="Arial"/>
                <w:sz w:val="18"/>
                <w:szCs w:val="18"/>
              </w:rPr>
            </w:pPr>
            <w:r>
              <w:rPr>
                <w:rFonts w:cs="Arial"/>
                <w:sz w:val="18"/>
                <w:szCs w:val="18"/>
              </w:rPr>
              <w:t>Commentaire</w:t>
            </w:r>
          </w:p>
        </w:tc>
        <w:tc>
          <w:tcPr>
            <w:tcW w:w="7027" w:type="dxa"/>
          </w:tcPr>
          <w:p w14:paraId="11DF1159" w14:textId="77777777" w:rsidR="00B8718F" w:rsidRDefault="009F11CC">
            <w:pPr>
              <w:rPr>
                <w:rFonts w:cs="Arial"/>
                <w:sz w:val="18"/>
                <w:szCs w:val="18"/>
              </w:rPr>
            </w:pPr>
            <w:r>
              <w:rPr>
                <w:rFonts w:cs="Arial"/>
                <w:sz w:val="18"/>
                <w:szCs w:val="18"/>
              </w:rPr>
              <w:t/>
            </w:r>
          </w:p>
        </w:tc>
      </w:tr>
      <w:tr w:rsidR="00B8718F" w14:paraId="5F48D377" w14:textId="77777777">
        <w:trPr>
          <w:jc w:val="center"/>
        </w:trPr>
        <w:tc>
          <w:tcPr>
            <w:tcW w:w="3343" w:type="dxa"/>
            <w:shd w:val="clear" w:color="auto" w:fill="auto"/>
          </w:tcPr>
          <w:p w14:paraId="3A3217A5"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2EC1E3B1" w14:textId="77777777" w:rsidR="00B8718F" w:rsidRDefault="009F11CC">
            <w:pPr>
              <w:rPr>
                <w:rFonts w:cs="Arial"/>
                <w:sz w:val="18"/>
                <w:szCs w:val="18"/>
              </w:rPr>
            </w:pPr>
            <w:r>
              <w:rPr>
                <w:rFonts w:cs="Arial"/>
                <w:sz w:val="18"/>
                <w:szCs w:val="18"/>
              </w:rPr>
              <w:t>Non</w:t>
            </w:r>
          </w:p>
        </w:tc>
      </w:tr>
      <w:tr w:rsidR="00B8718F" w14:paraId="7BBE355D" w14:textId="77777777">
        <w:trPr>
          <w:jc w:val="center"/>
        </w:trPr>
        <w:tc>
          <w:tcPr>
            <w:tcW w:w="3343" w:type="dxa"/>
            <w:shd w:val="clear" w:color="auto" w:fill="auto"/>
          </w:tcPr>
          <w:p w14:paraId="07E57817" w14:textId="77777777" w:rsidR="00B8718F" w:rsidRDefault="009F11CC">
            <w:pPr>
              <w:rPr>
                <w:rFonts w:cs="Arial"/>
                <w:sz w:val="18"/>
                <w:szCs w:val="18"/>
              </w:rPr>
            </w:pPr>
            <w:r>
              <w:rPr>
                <w:rFonts w:cs="Arial"/>
                <w:sz w:val="18"/>
                <w:szCs w:val="18"/>
              </w:rPr>
              <w:t>Si oui, préciser :</w:t>
            </w:r>
          </w:p>
        </w:tc>
        <w:tc>
          <w:tcPr>
            <w:tcW w:w="7027" w:type="dxa"/>
          </w:tcPr>
          <w:p w14:paraId="093CC780" w14:textId="77777777" w:rsidR="00B8718F" w:rsidRDefault="009F11CC">
            <w:pPr>
              <w:rPr>
                <w:rFonts w:cs="Arial"/>
                <w:sz w:val="18"/>
                <w:szCs w:val="18"/>
              </w:rPr>
            </w:pPr>
            <w:r>
              <w:rPr>
                <w:rFonts w:cs="Arial"/>
                <w:sz w:val="18"/>
                <w:szCs w:val="18"/>
              </w:rPr>
              <w:t/>
            </w:r>
          </w:p>
        </w:tc>
      </w:tr>
      <w:tr w:rsidR="00B8718F" w14:paraId="0F7E42F0" w14:textId="77777777">
        <w:trPr>
          <w:jc w:val="center"/>
        </w:trPr>
        <w:tc>
          <w:tcPr>
            <w:tcW w:w="3343" w:type="dxa"/>
            <w:shd w:val="clear" w:color="auto" w:fill="auto"/>
          </w:tcPr>
          <w:p w14:paraId="4B123602"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14AEC312" w14:textId="77777777" w:rsidR="00B8718F" w:rsidRDefault="009F11CC">
            <w:pPr>
              <w:rPr>
                <w:rFonts w:cs="Arial"/>
                <w:sz w:val="18"/>
                <w:szCs w:val="18"/>
              </w:rPr>
            </w:pPr>
            <w:r>
              <w:rPr>
                <w:rFonts w:cs="Arial"/>
                <w:sz w:val="18"/>
                <w:szCs w:val="18"/>
              </w:rPr>
              <w:t>?</w:t>
            </w:r>
          </w:p>
        </w:tc>
      </w:tr>
      <w:tr w:rsidR="00B8718F" w14:paraId="42284CB2" w14:textId="77777777">
        <w:trPr>
          <w:jc w:val="center"/>
        </w:trPr>
        <w:tc>
          <w:tcPr>
            <w:tcW w:w="3343" w:type="dxa"/>
            <w:shd w:val="clear" w:color="auto" w:fill="auto"/>
          </w:tcPr>
          <w:p w14:paraId="79DAA9E8"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54B51660" w14:textId="77777777" w:rsidR="00B8718F" w:rsidRDefault="009F11CC">
            <w:pPr>
              <w:rPr>
                <w:rFonts w:cs="Arial"/>
                <w:sz w:val="18"/>
                <w:szCs w:val="18"/>
              </w:rPr>
            </w:pPr>
            <w:r>
              <w:rPr>
                <w:rFonts w:cs="Arial"/>
                <w:sz w:val="18"/>
                <w:szCs w:val="18"/>
              </w:rPr>
              <w:t>?</w:t>
            </w:r>
          </w:p>
        </w:tc>
      </w:tr>
      <w:tr w:rsidR="00B8718F" w14:paraId="1F3589D7" w14:textId="77777777">
        <w:trPr>
          <w:jc w:val="center"/>
        </w:trPr>
        <w:tc>
          <w:tcPr>
            <w:tcW w:w="3343" w:type="dxa"/>
            <w:shd w:val="clear" w:color="auto" w:fill="auto"/>
          </w:tcPr>
          <w:p w14:paraId="1F13311E"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3E500751" w14:textId="77777777" w:rsidR="00B8718F" w:rsidRDefault="009F11CC">
            <w:pPr>
              <w:rPr>
                <w:rFonts w:cs="Arial"/>
                <w:sz w:val="18"/>
                <w:szCs w:val="18"/>
              </w:rPr>
            </w:pPr>
            <w:r>
              <w:rPr>
                <w:rFonts w:cs="Arial"/>
                <w:sz w:val="18"/>
                <w:szCs w:val="18"/>
              </w:rPr>
              <w:t>?</w:t>
            </w:r>
          </w:p>
        </w:tc>
      </w:tr>
      <w:tr w:rsidR="00B8718F" w14:paraId="09FC9931" w14:textId="77777777">
        <w:trPr>
          <w:jc w:val="center"/>
        </w:trPr>
        <w:tc>
          <w:tcPr>
            <w:tcW w:w="3343" w:type="dxa"/>
            <w:shd w:val="clear" w:color="auto" w:fill="auto"/>
          </w:tcPr>
          <w:p w14:paraId="63F5C7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66F96DF7" w14:textId="77777777" w:rsidR="00B8718F" w:rsidRDefault="009F11CC">
            <w:pPr>
              <w:rPr>
                <w:rFonts w:cs="Arial"/>
                <w:sz w:val="18"/>
                <w:szCs w:val="18"/>
              </w:rPr>
            </w:pPr>
            <w:r>
              <w:rPr>
                <w:rFonts w:cs="Arial"/>
                <w:sz w:val="18"/>
                <w:szCs w:val="18"/>
              </w:rPr>
              <w:t>?</w:t>
            </w:r>
          </w:p>
        </w:tc>
      </w:tr>
      <w:tr w:rsidR="00B8718F" w14:paraId="4ACC5A21" w14:textId="77777777">
        <w:trPr>
          <w:jc w:val="center"/>
        </w:trPr>
        <w:tc>
          <w:tcPr>
            <w:tcW w:w="3343" w:type="dxa"/>
            <w:shd w:val="clear" w:color="auto" w:fill="auto"/>
          </w:tcPr>
          <w:p w14:paraId="3A8D94F7" w14:textId="77777777" w:rsidR="00B8718F" w:rsidRDefault="009F11CC">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14:paraId="649888FE" w14:textId="77777777" w:rsidR="00B8718F" w:rsidRDefault="009F11CC">
            <w:pPr>
              <w:rPr>
                <w:rFonts w:cs="Arial"/>
                <w:sz w:val="18"/>
                <w:szCs w:val="18"/>
              </w:rPr>
            </w:pPr>
            <w:r>
              <w:rPr>
                <w:rFonts w:cs="Arial"/>
                <w:sz w:val="18"/>
                <w:szCs w:val="18"/>
              </w:rPr>
              <w:t>?</w:t>
            </w:r>
          </w:p>
        </w:tc>
      </w:tr>
      <w:tr w:rsidR="00B8718F" w14:paraId="571E03DD" w14:textId="77777777">
        <w:trPr>
          <w:jc w:val="center"/>
        </w:trPr>
        <w:tc>
          <w:tcPr>
            <w:tcW w:w="3343" w:type="dxa"/>
            <w:shd w:val="clear" w:color="auto" w:fill="auto"/>
          </w:tcPr>
          <w:p w14:paraId="1CAA865F" w14:textId="77777777" w:rsidR="00B8718F" w:rsidRDefault="009F11CC">
            <w:pPr>
              <w:rPr>
                <w:rFonts w:cs="Arial"/>
                <w:sz w:val="18"/>
                <w:szCs w:val="18"/>
              </w:rPr>
            </w:pPr>
            <w:r>
              <w:rPr>
                <w:rFonts w:cs="Arial"/>
                <w:sz w:val="18"/>
                <w:szCs w:val="18"/>
              </w:rPr>
              <w:t>Si oui, pourquoi et quels sont les risques ?</w:t>
            </w:r>
          </w:p>
        </w:tc>
        <w:tc>
          <w:tcPr>
            <w:tcW w:w="7027" w:type="dxa"/>
          </w:tcPr>
          <w:p w14:paraId="54F1B0F2" w14:textId="77777777" w:rsidR="00B8718F" w:rsidRDefault="009F11CC">
            <w:pPr>
              <w:rPr>
                <w:rFonts w:cs="Arial"/>
                <w:sz w:val="18"/>
                <w:szCs w:val="18"/>
              </w:rPr>
            </w:pPr>
            <w:r>
              <w:rPr>
                <w:rFonts w:cs="Arial"/>
                <w:sz w:val="18"/>
                <w:szCs w:val="18"/>
              </w:rPr>
              <w:t/>
            </w:r>
          </w:p>
        </w:tc>
      </w:tr>
      <w:tr w:rsidR="00B8718F" w14:paraId="333BED9B" w14:textId="77777777">
        <w:trPr>
          <w:jc w:val="center"/>
        </w:trPr>
        <w:tc>
          <w:tcPr>
            <w:tcW w:w="3343" w:type="dxa"/>
            <w:shd w:val="clear" w:color="auto" w:fill="auto"/>
          </w:tcPr>
          <w:p w14:paraId="358707DB"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8453CD8" w14:textId="77777777" w:rsidR="00B8718F" w:rsidRDefault="009F11CC">
            <w:pPr>
              <w:rPr>
                <w:rFonts w:cs="Arial"/>
                <w:sz w:val="18"/>
                <w:szCs w:val="18"/>
              </w:rPr>
            </w:pPr>
            <w:r>
              <w:rPr>
                <w:rFonts w:cs="Arial"/>
                <w:sz w:val="18"/>
                <w:szCs w:val="18"/>
              </w:rPr>
              <w:t>?</w:t>
            </w:r>
          </w:p>
        </w:tc>
      </w:tr>
      <w:tr w:rsidR="00B8718F" w14:paraId="13811BB5" w14:textId="77777777">
        <w:trPr>
          <w:jc w:val="center"/>
        </w:trPr>
        <w:tc>
          <w:tcPr>
            <w:tcW w:w="3343" w:type="dxa"/>
            <w:shd w:val="clear" w:color="auto" w:fill="auto"/>
          </w:tcPr>
          <w:p w14:paraId="1D17238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1BBBED08" w14:textId="77777777" w:rsidR="00B8718F" w:rsidRDefault="009F11CC">
            <w:pPr>
              <w:rPr>
                <w:rFonts w:cs="Arial"/>
                <w:sz w:val="18"/>
                <w:szCs w:val="18"/>
              </w:rPr>
            </w:pPr>
            <w:r>
              <w:rPr>
                <w:rFonts w:cs="Arial"/>
                <w:sz w:val="18"/>
                <w:szCs w:val="18"/>
              </w:rPr>
              <w:t/>
            </w:r>
          </w:p>
        </w:tc>
      </w:tr>
      <w:tr w:rsidR="00B8718F" w14:paraId="73AB3528" w14:textId="77777777">
        <w:trPr>
          <w:jc w:val="center"/>
        </w:trPr>
        <w:tc>
          <w:tcPr>
            <w:tcW w:w="3343" w:type="dxa"/>
            <w:shd w:val="clear" w:color="auto" w:fill="auto"/>
          </w:tcPr>
          <w:p w14:paraId="5B10B363" w14:textId="77777777" w:rsidR="00B8718F" w:rsidRDefault="009F11CC">
            <w:pPr>
              <w:rPr>
                <w:rFonts w:cs="Arial"/>
                <w:sz w:val="18"/>
                <w:szCs w:val="18"/>
              </w:rPr>
            </w:pPr>
            <w:r>
              <w:rPr>
                <w:rFonts w:cs="Arial"/>
                <w:sz w:val="18"/>
                <w:szCs w:val="18"/>
              </w:rPr>
              <w:t>Commentaires sur le traitement</w:t>
            </w:r>
          </w:p>
        </w:tc>
        <w:tc>
          <w:tcPr>
            <w:tcW w:w="7027" w:type="dxa"/>
          </w:tcPr>
          <w:p w14:paraId="2ABEC57E" w14:textId="77777777" w:rsidR="00B8718F" w:rsidRDefault="009F11CC">
            <w:pPr>
              <w:rPr>
                <w:rFonts w:cs="Arial"/>
                <w:sz w:val="18"/>
                <w:szCs w:val="18"/>
              </w:rPr>
            </w:pPr>
            <w:r>
              <w:rPr>
                <w:rFonts w:cs="Arial"/>
                <w:sz w:val="18"/>
                <w:szCs w:val="18"/>
              </w:rPr>
              <w:t>araignée non vérifiable lors du contrôle</w:t>
            </w:r>
          </w:p>
        </w:tc>
      </w:tr>
    </w:tbl>
    <w:p w14:paraId="0A233D31" w14:textId="77777777" w:rsidR="00B8718F" w:rsidRDefault="009F11CC">
      <w:pPr>
        <w:rPr>
          <w:rFonts w:cs="Arial"/>
          <w:sz w:val="18"/>
          <w:szCs w:val="18"/>
          <w:lang w:val="en-US"/>
        </w:rPr>
      </w:pPr>
      <w:r>
        <w:rPr>
          <w:rFonts w:cs="Arial"/>
          <w:sz w:val="18"/>
          <w:szCs w:val="18"/>
          <w:lang w:val="en-US"/>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Mettre en place un bac dégraisseur pour les eaux ménagères, dégager la fosse septique pour vérifier son état et son fonctionnement, installer une ventilation sur la fosse et prouver l’existence d'un système de traitement.</w:t>
              <w:br/>
              <w:t>sinon mettre en place un système d'assainissement complet</w:t>
              <w:br/>
              <w:t>Aux dires du propriétaire, il existerait un épandage mais son existence n’a pas pu être prouvée lors du contrôle.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