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PONTES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Manuel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46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du Buisson Sourd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TRACY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46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du Buisson Sourd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TRACY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12/06/2020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