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FOURNIER Patrick et Edith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de Breugnon Boisfleury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 Breugnon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