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SAGA_1906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02/08/2022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2012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  Grande Rue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305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BAC Jacques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55      Avenue du Commandant BARRE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91170 Viry-Châtillon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un extracteur statique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