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SAGA_1942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01/08/2022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Rue des Froids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76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Indivision PERNOD CABANIOLS 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Chemin du Château </w:t>
            </w:r>
            <w:r>
              <w:rPr>
                <w:sz w:val="18"/>
                <w:szCs w:val="18"/>
              </w:rPr>
              <w:t>Les passons 2</w:t>
              <w:br/>
              <w:t>Entrée 11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13400 Aubagne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1515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arrêté de travaux ,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043AF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956C80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Tertre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FFA8E6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43CA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0A90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B3D3A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357B9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0D234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 </w:t>
            </w:r>
          </w:p>
        </w:tc>
      </w:tr>
      <w:tr w:rsidR="00B8718F" w14:paraId="6A92D2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D521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973CD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5EBDF6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8FFD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7EEC9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2C1F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AA72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au sommet</w:t>
            </w:r>
          </w:p>
        </w:tc>
        <w:tc>
          <w:tcPr>
            <w:tcW w:w="7027" w:type="dxa"/>
          </w:tcPr>
          <w:p w14:paraId="7E03CC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797F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AFF8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à la base</w:t>
            </w:r>
          </w:p>
        </w:tc>
        <w:tc>
          <w:tcPr>
            <w:tcW w:w="7027" w:type="dxa"/>
          </w:tcPr>
          <w:p w14:paraId="1AD61BD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D740F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8ED9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au sommet</w:t>
            </w:r>
          </w:p>
        </w:tc>
        <w:tc>
          <w:tcPr>
            <w:tcW w:w="7027" w:type="dxa"/>
          </w:tcPr>
          <w:p w14:paraId="7640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FB9C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8A94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à la base</w:t>
            </w:r>
          </w:p>
        </w:tc>
        <w:tc>
          <w:tcPr>
            <w:tcW w:w="7027" w:type="dxa"/>
          </w:tcPr>
          <w:p w14:paraId="477B49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30E6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7ED2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0623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656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3546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5D005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E093B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91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1EE40E6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E127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45B5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46201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9012C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BFD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5181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FA42E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42E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A3FE0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23DC9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9109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5F30ED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08F6C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D231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7B908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FD16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3BC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44C8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458F4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4B07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70674A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FFF7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D3DD6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EE263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8E737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FBBEA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470EAB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arbres trop proches, présence de racines dans les drains</w:t>
            </w:r>
          </w:p>
        </w:tc>
      </w:tr>
      <w:tr w:rsidR="00B8718F" w14:paraId="3C4235E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51F2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7CF06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341D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1BF1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20440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CC7938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4F25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61503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F73372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présence de racines dans les tranchées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Ajouter un extracteur statique sur la ventilation de la fosse</w:t>
              <w:br/>
              <w:t>Rendre accessible les regards des ouvrages</w:t>
              <w:br/>
              <w:t>Lors du contrôle, nous avons constaté la présence de racines dans les tranchées du tertre, nous ne pouvons pas garantir le fonctionnement de celui ci à court ou à long terme. En cas de dysfonctionnement du tertre d'infiltration prévoir un nouveau système de traitement.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