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SAGA_1353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Rue du Champ Carroué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AT 106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PARIS Aurélien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45      Rue Widmer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91100 Corbeil-Essonnes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751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30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de sortie de la fosse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