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spellStart"/>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La Buffière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r>
        <w:rPr>
          <w:rFonts w:cstheme="minorHAnsi"/>
          <w:sz w:val="36"/>
          <w:szCs w:val="36"/>
        </w:rPr>
        <w:t xml:space="preserve">Propriétaire :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MACQUET</w:t>
      </w:r>
      <w:proofErr w:type="spellStart"/>
      <w:r>
        <w:rPr>
          <w:rFonts w:cstheme="minorHAnsi"/>
          <w:sz w:val="28"/>
          <w:szCs w:val="36"/>
        </w:rPr>
        <w:t/>
      </w:r>
      <w:proofErr w:type="spellEnd"/>
      <w:r>
        <w:rPr>
          <w:rFonts w:cstheme="minorHAnsi"/>
          <w:sz w:val="28"/>
          <w:szCs w:val="36"/>
        </w:rPr>
        <w:t xml:space="preserve">  Bernard</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spellEnd"/>
      <w:r>
        <w:rPr>
          <w:rFonts w:eastAsia="Times New Roman" w:cstheme="minorHAnsi"/>
        </w:rPr>
        <w:t xml:space="preserve">  MACQUET</w:t>
      </w:r>
      <w:proofErr w:type="spellStart"/>
      <w:r>
        <w:rPr>
          <w:rFonts w:eastAsia="Times New Roman" w:cstheme="minorHAnsi"/>
        </w:rPr>
        <w:t/>
      </w:r>
      <w:proofErr w:type="spellEnd"/>
      <w:r>
        <w:rPr>
          <w:rFonts w:eastAsia="Times New Roman" w:cstheme="minorHAnsi"/>
        </w:rPr>
        <w:t xml:space="preserve">  Bernard</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AO</w:t>
      </w:r>
      <w:proofErr w:type="spellStart"/>
      <w:r>
        <w:rPr>
          <w:rFonts w:eastAsia="Times New Roman" w:cstheme="minorHAnsi"/>
        </w:rPr>
        <w:t/>
      </w:r>
      <w:proofErr w:type="spellEnd"/>
      <w:r>
        <w:rPr>
          <w:rFonts w:eastAsia="Times New Roman" w:cstheme="minorHAnsi"/>
        </w:rPr>
        <w:t xml:space="preserve">  64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06/11/2019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spell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de la manière suivante :</w:t>
      </w:r>
    </w:p>
    <w:p>
      <w:pPr>
        <w:spacing w:after="0" w:line="240" w:lineRule="auto"/>
        <w:ind w:firstLine="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firstLine="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collecte :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Accessibilité : Oui</w:t>
      </w:r>
    </w:p>
    <w:p>
      <w:pPr>
        <w:spacing w:after="0" w:line="240" w:lineRule="auto"/>
        <w:ind w:left="708"/>
        <w:jc w:val="both"/>
        <w:rPr>
          <w:rFonts w:eastAsia="Times New Roman" w:cstheme="minorHAnsi"/>
          <w:iCs/>
        </w:rPr>
      </w:pPr>
      <w:r>
        <w:rPr>
          <w:rFonts w:eastAsia="Times New Roman" w:cstheme="minorHAnsi"/>
          <w:iCs/>
        </w:rPr>
        <w:t>ce regard reçoit les eaux ménagères de la cuisine, de la salle de bain et de l'évier du garage.</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
    <w:p/>
    <w:p>
      <w:pPr>
        <w:spacing w:after="0" w:line="240" w:lineRule="auto"/>
        <w:ind w:firstLine="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D’une fosse septique de volume : D’une fosse septique de volume : 1</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xml:space="preserve"> m</w:t>
      </w:r>
      <w:r>
        <w:rPr>
          <w:rFonts w:eastAsia="Times New Roman" w:cstheme="minorHAnsi"/>
          <w:iCs/>
          <w:vertAlign w:val="superscript"/>
        </w:rPr>
        <w:t>3</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Accessibilité : Non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Type d’eaux usées collectées :  Eaux vannes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xml:space="preserve"> prévoir une vidange avant la vente</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bac à graisses de volume : D’un bac à graisses de volume : 250</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xml:space="preserve"> L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Type d’eaux usées collectées : Type d’eaux usées collectées : Eaux ménagères</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Accessibilité du tampon du bac : Oui</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préfiltre de volume : D’un préfiltre de volume : 250</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xml:space="preserve"> L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xml:space="preserve"> </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D’une ventilation de type : D’une ventilation de type : Ventilation secondaire</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w:r>
      <w:proofErr w:type="spellStart"/>
      <w:r>
        <w:rPr>
          <w:rFonts w:eastAsia="Times New Roman" w:cstheme="minorHAnsi"/>
          <w:iCs/>
        </w:rPr>
        <w:t/>
      </w:r>
      <w:proofErr w:type="spellEnd"/>
      <w:r>
        <w:rPr>
          <w:rFonts w:eastAsia="Times New Roman" w:cstheme="minorHAnsi"/>
          <w:iCs/>
        </w:rPr>
        <w:t xml:space="preserve"> </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filtre à cheminement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sable horizontal</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sable vertical non drainé</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sable vertical drainé</w:t>
      </w:r>
    </w:p>
    <w:p>
      <w:pPr>
        <w:spacing w:after="0" w:line="240" w:lineRule="auto"/>
        <w:ind w:left="708"/>
        <w:jc w:val="both"/>
        <w:rPr>
          <w:rFonts w:eastAsia="Times New Roman" w:cstheme="minorHAnsi"/>
          <w:b/>
          <w:iCs/>
        </w:rPr>
      </w:pPr>
      <w:r>
        <w:rPr>
          <w:rFonts w:eastAsia="Times New Roman" w:cstheme="minorHAnsi"/>
          <w:b/>
          <w:iCs/>
        </w:rPr>
        <w:t>#{</w:t>
      </w:r>
      <w:proofErr w:type="spellStart"/>
      <w:r>
        <w:rPr>
          <w:rFonts w:eastAsia="Times New Roman" w:cstheme="minorHAnsi"/>
          <w:b/>
          <w:iCs/>
        </w:rPr>
        <w:t>ef</w:t>
      </w:r>
      <w:proofErr w:type="spellEnd"/>
      <w:r>
        <w:rPr>
          <w:rFonts w:eastAsia="Times New Roman" w:cstheme="minorHAnsi"/>
          <w:b/>
          <w:iCs/>
        </w:rPr>
        <w:t>-</w:t>
      </w:r>
      <w:proofErr w:type="spellStart"/>
      <w:r>
        <w:rPr>
          <w:rFonts w:eastAsia="Times New Roman" w:cstheme="minorHAnsi"/>
          <w:b/>
          <w:iCs/>
        </w:rPr>
        <w:t>filtre_sable_vertical_draine</w:t>
      </w:r>
      <w:proofErr w:type="spellEnd"/>
      <w:r>
        <w:rPr>
          <w:rFonts w:eastAsia="Times New Roman" w:cstheme="minorHAnsi"/>
          <w:b/>
          <w:iCs/>
        </w:rPr>
        <w:t>-fin}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zéolite ou à tourbe</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filtre_zeolite_tourbe</w:t>
      </w:r>
      <w:proofErr w:type="spellEnd"/>
      <w:r>
        <w:rPr>
          <w:rFonts w:eastAsia="Times New Roman" w:cstheme="minorHAnsi"/>
          <w:iCs/>
        </w:rPr>
        <w:t>-longueur-v} m</w:t>
      </w:r>
    </w:p>
    <w:p>
      <w:pPr>
        <w:spacing w:after="0"/>
        <w:ind w:firstLine="708"/>
        <w:rPr>
          <w:rFonts w:eastAsia="Times New Roman" w:cstheme="minorHAnsi"/>
          <w:b/>
          <w:iCs/>
        </w:rPr>
      </w:pPr>
      <w:r>
        <w:rPr>
          <w:rFonts w:eastAsia="Times New Roman" w:cstheme="minorHAnsi"/>
          <w:b/>
          <w:iCs/>
        </w:rPr>
        <w:t>#{</w:t>
      </w:r>
      <w:proofErr w:type="spellStart"/>
      <w:r>
        <w:rPr>
          <w:rFonts w:eastAsia="Times New Roman" w:cstheme="minorHAnsi"/>
          <w:b/>
          <w:iCs/>
        </w:rPr>
        <w:t>ef-filtre_zeolite_tourbe</w:t>
      </w:r>
      <w:proofErr w:type="spellEnd"/>
      <w:r>
        <w:rPr>
          <w:rFonts w:eastAsia="Times New Roman" w:cstheme="minorHAnsi"/>
          <w:b/>
          <w:iCs/>
        </w:rPr>
        <w:t>_ 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lit d’épandage</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tertre d’infiltration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coco</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plateau absorbant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filtre bactérien percolateur </w:t>
      </w:r>
    </w:p>
    <w:p>
      <w:pPr>
        <w:spacing w:after="0"/>
        <w:ind w:left="708"/>
        <w:rPr>
          <w:rFonts w:eastAsia="Times New Roman" w:cstheme="minorHAnsi"/>
          <w:b/>
          <w:iCs/>
        </w:rPr>
      </w:pPr>
      <w:r>
        <w:rPr>
          <w:rFonts w:eastAsia="Times New Roman" w:cstheme="minorHAnsi"/>
          <w:b/>
          <w:iCs/>
        </w:rPr>
        <w:t>#{</w:t>
      </w:r>
      <w:proofErr w:type="spellStart"/>
      <w:r>
        <w:rPr>
          <w:rFonts w:eastAsia="Times New Roman" w:cstheme="minorHAnsi"/>
          <w:b/>
          <w:iCs/>
        </w:rPr>
        <w:t>ef-lit_filtrant-debut</w:t>
      </w:r>
      <w:proofErr w:type="spellEnd"/>
      <w:r>
        <w:rPr>
          <w:rFonts w:eastAsia="Times New Roman" w:cstheme="minorHAnsi"/>
          <w:b/>
          <w:iCs/>
        </w:rPr>
        <w: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lit filtrant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lit_filtrant</w:t>
      </w:r>
      <w:proofErr w:type="spellEnd"/>
      <w:r>
        <w:rPr>
          <w:rFonts w:eastAsia="Times New Roman" w:cstheme="minorHAnsi"/>
          <w:iCs/>
        </w:rPr>
        <w:t xml:space="preserve">-longueur-v}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lit_filtrant</w:t>
      </w:r>
      <w:proofErr w:type="spellEnd"/>
      <w:r>
        <w:rPr>
          <w:rFonts w:eastAsia="Times New Roman" w:cstheme="minorHAnsi"/>
          <w:iCs/>
        </w:rPr>
        <w:t xml:space="preserve">-largeur-v}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Surface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lit_filtrant</w:t>
      </w:r>
      <w:proofErr w:type="spellEnd"/>
      <w:r>
        <w:rPr>
          <w:rFonts w:eastAsia="Times New Roman" w:cstheme="minorHAnsi"/>
          <w:iCs/>
        </w:rPr>
        <w:t xml:space="preserve">-surface-v} m² </w:t>
      </w:r>
    </w:p>
    <w:p>
      <w:pPr>
        <w:spacing w:after="0"/>
        <w:ind w:left="708"/>
        <w:rPr>
          <w:rFonts w:eastAsia="Times New Roman" w:cstheme="minorHAnsi"/>
          <w:b/>
          <w:iCs/>
        </w:rPr>
      </w:pPr>
      <w:r>
        <w:rPr>
          <w:rFonts w:eastAsia="Times New Roman" w:cstheme="minorHAnsi"/>
          <w:b/>
          <w:iCs/>
        </w:rPr>
        <w:t>#{</w:t>
      </w:r>
      <w:proofErr w:type="spellStart"/>
      <w:r>
        <w:rPr>
          <w:rFonts w:eastAsia="Times New Roman" w:cstheme="minorHAnsi"/>
          <w:b/>
          <w:iCs/>
        </w:rPr>
        <w:t>ef</w:t>
      </w:r>
      <w:proofErr w:type="spellEnd"/>
      <w:r>
        <w:rPr>
          <w:rFonts w:eastAsia="Times New Roman" w:cstheme="minorHAnsi"/>
          <w:b/>
          <w:iCs/>
        </w:rPr>
        <w:t>-</w:t>
      </w:r>
      <w:proofErr w:type="spellStart"/>
      <w:r>
        <w:rPr>
          <w:rFonts w:eastAsia="Times New Roman" w:cstheme="minorHAnsi"/>
          <w:b/>
          <w:iCs/>
        </w:rPr>
        <w:t>lit_filtrant</w:t>
      </w:r>
      <w:proofErr w:type="spellEnd"/>
      <w:r>
        <w:rPr>
          <w:rFonts w:eastAsia="Times New Roman" w:cstheme="minorHAnsi"/>
          <w:b/>
          <w:iCs/>
        </w:rPr>
        <w:t>-fin}</w:t>
      </w:r>
    </w:p>
    <w:p>
      <w:pPr>
        <w:spacing w:after="0"/>
        <w:ind w:firstLine="708"/>
        <w:rPr>
          <w:rFonts w:eastAsia="Times New Roman" w:cstheme="minorHAnsi"/>
          <w:b/>
          <w:iCs/>
        </w:rPr>
      </w:pPr>
      <w:r>
        <w:rPr>
          <w:rFonts w:eastAsia="Times New Roman" w:cstheme="minorHAnsi"/>
          <w:b/>
          <w:iCs/>
        </w:rPr>
        <w:t>#{</w:t>
      </w:r>
      <w:proofErr w:type="spellStart"/>
      <w:r>
        <w:rPr>
          <w:rFonts w:eastAsia="Times New Roman" w:cstheme="minorHAnsi"/>
          <w:b/>
          <w:iCs/>
        </w:rPr>
        <w:t>ef-tranchee_infiltration-debut</w:t>
      </w:r>
      <w:proofErr w:type="spellEnd"/>
      <w:r>
        <w:rPr>
          <w:rFonts w:eastAsia="Times New Roman" w:cstheme="minorHAnsi"/>
          <w:b/>
          <w:iCs/>
        </w:rPr>
        <w: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De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 xml:space="preserve">-nombre-v} tranchée(s) d’infiltration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-largeur-v}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-longueur-v}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-surface-v}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#{ef-tranchee_infiltration-ctrlfo3_traitement_commentaire-v}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-commentaire-v}</w:t>
      </w:r>
    </w:p>
    <w:p>
      <w:pPr>
        <w:spacing w:after="0"/>
        <w:ind w:firstLine="708"/>
        <w:rPr>
          <w:rFonts w:eastAsia="Times New Roman" w:cstheme="minorHAnsi"/>
          <w:b/>
          <w:iCs/>
        </w:rPr>
      </w:pPr>
      <w:r>
        <w:rPr>
          <w:rFonts w:eastAsia="Times New Roman" w:cstheme="minorHAnsi"/>
          <w:b/>
          <w:iCs/>
        </w:rPr>
        <w:t>#{</w:t>
      </w:r>
      <w:proofErr w:type="spellStart"/>
      <w:r>
        <w:rPr>
          <w:rFonts w:eastAsia="Times New Roman" w:cstheme="minorHAnsi"/>
          <w:b/>
          <w:iCs/>
        </w:rPr>
        <w:t>ef</w:t>
      </w:r>
      <w:proofErr w:type="spellEnd"/>
      <w:r>
        <w:rPr>
          <w:rFonts w:eastAsia="Times New Roman" w:cstheme="minorHAnsi"/>
          <w:b/>
          <w:iCs/>
        </w:rPr>
        <w:t>-</w:t>
      </w:r>
      <w:proofErr w:type="spellStart"/>
      <w:r>
        <w:rPr>
          <w:rFonts w:eastAsia="Times New Roman" w:cstheme="minorHAnsi"/>
          <w:b/>
          <w:iCs/>
        </w:rPr>
        <w:t>tranchee_infiltration</w:t>
      </w:r>
      <w:proofErr w:type="spellEnd"/>
      <w:r>
        <w:rPr>
          <w:rFonts w:eastAsia="Times New Roman" w:cstheme="minorHAnsi"/>
          <w:b/>
          <w:iCs/>
        </w:rPr>
        <w:t>-fin}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w:t>
      </w:r>
      <w:proofErr w:type="spellStart"/>
      <w:r>
        <w:rPr>
          <w:rFonts w:eastAsia="Times New Roman" w:cstheme="minorHAnsi"/>
          <w:iCs/>
        </w:rPr>
        <w:t>repartition</w:t>
      </w:r>
      <w:proofErr w:type="spellEnd"/>
      <w:r>
        <w:rPr>
          <w:rFonts w:eastAsia="Times New Roman" w:cstheme="minorHAnsi"/>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bouclage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poste de relevage</w:t>
      </w:r>
    </w:p>
    <w:p>
      <w:pPr>
        <w:spacing w:after="0"/>
        <w:ind w:firstLine="708"/>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rejet de type D’un rejet de type infiltration sur la parcelle</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lieu de rejet : , lieu de rejet : Infiltration sur la parcelle</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nature des eaux rejetées : , nature des eaux rejetées : Eaux prétraitées</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 #{</w:t>
      </w:r>
      <w:proofErr w:type="spellStart"/>
      <w:r>
        <w:rPr>
          <w:rFonts w:eastAsia="Times New Roman" w:cstheme="minorHAnsi"/>
          <w:iCs/>
        </w:rPr>
        <w:t>ef</w:t>
      </w:r>
      <w:proofErr w:type="spellEnd"/>
      <w:r>
        <w:rPr>
          <w:rFonts w:eastAsia="Times New Roman" w:cstheme="minorHAnsi"/>
          <w:iCs/>
        </w:rPr>
        <w:t>-rejet-commentaire-v}</w:t>
      </w:r>
    </w:p>
    <w:p>
      <w:pPr>
        <w:spacing w:after="0"/>
        <w:ind w:firstLine="708"/>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firstLine="708"/>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spellEnd"/>
            <w:r>
              <w:rPr>
                <w:rFonts w:eastAsia="Times New Roman" w:cstheme="minorHAnsi"/>
              </w:rPr>
              <w:t xml:space="preserve">  MACQUET</w:t>
            </w:r>
            <w:proofErr w:type="spellStart"/>
            <w:r>
              <w:rPr>
                <w:rFonts w:eastAsia="Times New Roman" w:cstheme="minorHAnsi"/>
              </w:rPr>
              <w:t/>
            </w:r>
            <w:proofErr w:type="spellEnd"/>
            <w:r>
              <w:rPr>
                <w:rFonts w:eastAsia="Times New Roman" w:cstheme="minorHAnsi"/>
              </w:rPr>
              <w:t xml:space="preserve">  Bernard</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La Buffière</w:t>
            </w:r>
            <w:proofErr w:type="spellStart"/>
            <w:r>
              <w:rPr>
                <w:rFonts w:cstheme="minorHAnsi"/>
              </w:rPr>
              <w:t/>
            </w:r>
            <w:proofErr w:type="spellEnd"/>
            <w:r>
              <w:rPr>
                <w:rFonts w:cstheme="minorHAnsi"/>
              </w:rPr>
              <w:t xml:space="preserve"> Commune de  Commune de SUILLY LA TOUR</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-661670</wp:posOffset>
          </wp:positionH>
          <wp:positionV relativeFrom="paragraph">
            <wp:posOffset>-325755</wp:posOffset>
          </wp:positionV>
          <wp:extent cx="1552575" cy="1607185"/>
          <wp:effectExtent l="0" t="0" r="0" b="0"/>
          <wp:wrapTight wrapText="bothSides">
            <wp:wrapPolygon edited="0">
              <wp:start x="0" y="0"/>
              <wp:lineTo x="0" y="21250"/>
              <wp:lineTo x="21467" y="21250"/>
              <wp:lineTo x="21467"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1607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4DBF585A"/>
    <w:multiLevelType w:val="hybridMultilevel"/>
    <w:tmpl w:val="7AE0473A"/>
    <w:lvl w:ilvl="0" w:tplc="7040CAE6">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66A23F38-5B1A-4E75-BF17-D68BD6CD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paragraph" w:styleId="Paragraphedeliste">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B6603E-FAD6-4685-BF70-F7D887AC6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4170</TotalTime>
  <Pages>8</Pages>
  <Words>2130</Words>
  <Characters>11716</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2018-09-24T16:07:00Z</dcterms:created>
  <dc:creator>julie</dc:creator>
  <cp:lastModifiedBy>Julie EVE</cp:lastModifiedBy>
  <dcterms:modified xsi:type="dcterms:W3CDTF">2019-11-13T15:43:00Z</dcterms:modified>
  <cp:revision>6</cp:revision>
</cp:coreProperties>
</file>