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Rue Ernest Durand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1262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BROUILLET Eva</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20      Le clos du breuil </w:t>
            </w:r>
            <w:r>
              <w:rPr>
                <w:sz w:val="18"/>
                <w:szCs w:val="18"/>
              </w:rPr>
              <w:t/>
            </w:r>
          </w:p>
          <w:p>
            <w:pPr>
              <w:rPr>
                <w:rFonts w:asciiTheme="minorHAnsi" w:hAnsiTheme="minorHAnsi" w:cstheme="minorHAnsi"/>
                <w:szCs w:val="20"/>
              </w:rPr>
            </w:pPr>
            <w:r>
              <w:rPr>
                <w:rFonts w:asciiTheme="minorHAnsi" w:hAnsiTheme="minorHAnsi" w:cstheme="minorHAnsi"/>
                <w:szCs w:val="20"/>
              </w:rPr>
              <w:t xml:space="preserve">16260 Chasseneuil sur Bonnieure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1665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