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SAGA_706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20  Chemin du Lavoir des Dards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897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NOIRET Damien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20      Chemin du Lavoir des Dards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950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une partie des eaux pluviales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 cassé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supposé regard inouvrable</w:t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de la cuisine et une partie des eaux pluviales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regard de visite n°1 et une gouttière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n°2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salle de bain et eaux vannes des toilettes non identifiées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eaux ménagères de la cuisine s'écoulent au pied de la cave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 de la cuisine ou les raccorder à la fosse toutes eaux</w:t>
              <w:br/>
              <w:t>Créer une ventilation secondaire pour la fosse</w:t>
              <w:br/>
              <w:t>Rehausser les regards des ouvrages et retrouver le regard de bouclage des tranchées d'épandage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