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SAGA_257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18/12/2019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  Rue de Paillot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MARTIN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ZX 39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GACHE Bernard</w:t>
            </w:r>
          </w:p>
          <w:p>
            <w:pPr>
              <w:rPr>
                <w:rFonts w:asciiTheme="minorHAnsi" w:hAnsiTheme="minorHAnsi" w:cstheme="minorHAnsi"/>
                <w:szCs w:val="20"/>
              </w:rPr>
            </w:pPr>
            <w:r>
              <w:rPr>
                <w:rFonts w:asciiTheme="minorHAnsi" w:hAnsiTheme="minorHAnsi" w:cstheme="minorHAnsi"/>
                <w:szCs w:val="20"/>
              </w:rPr>
              <w:t>Chez Madame DASVIN Christine</w:t>
            </w:r>
          </w:p>
          <w:p>
            <w:pPr>
              <w:rPr>
                <w:rFonts w:asciiTheme="minorHAnsi" w:hAnsiTheme="minorHAnsi" w:cstheme="minorHAnsi"/>
                <w:szCs w:val="20"/>
              </w:rPr>
            </w:pPr>
            <w:r>
              <w:rPr>
                <w:rFonts w:asciiTheme="minorHAnsi" w:hAnsiTheme="minorHAnsi" w:cstheme="minorHAnsi"/>
                <w:szCs w:val="20"/>
              </w:rPr>
              <w:t xml:space="preserve">Adresse : 18 bis     Rue Emile Pajot </w:t>
            </w:r>
            <w:r>
              <w:rPr>
                <w:sz w:val="18"/>
                <w:szCs w:val="18"/>
              </w:rPr>
              <w:t/>
            </w:r>
          </w:p>
          <w:p>
            <w:pPr>
              <w:rPr>
                <w:rFonts w:asciiTheme="minorHAnsi" w:hAnsiTheme="minorHAnsi" w:cstheme="minorHAnsi"/>
                <w:szCs w:val="20"/>
              </w:rPr>
            </w:pPr>
            <w:r>
              <w:rPr>
                <w:rFonts w:asciiTheme="minorHAnsi" w:hAnsiTheme="minorHAnsi" w:cstheme="minorHAnsi"/>
                <w:szCs w:val="20"/>
              </w:rPr>
              <w:t>77340 PONTAULT COMBAULT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2800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 surface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l'évier de la chaufferie.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Cours d'eau</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