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SAGA_105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23/03/2022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du Château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10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POTTIER Astrid</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72      Rue de Sancerre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45630 Beaulieu-sur-Loire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322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Polyéthylène</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le bac dégraisseur reçoit l'ensemble des eaux ménagères de l'habitation</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corrosion</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