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2445-19633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DE VAULX Augustin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Ferrière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SAINTE COLOMBE DES BOIS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126  FERRIERE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12-07-2018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 propriétaire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Il existe des contraintes importantes sur la parcelle : surface réduite et pas d'exutoire.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