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052C9">
              <w:rPr>
                <w:rFonts w:ascii="Arial" w:hAnsi="Arial"/>
                <w:noProof/>
              </w:rPr>
              <w:t>mardi 21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7272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Voies Navigables de France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37272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Port du Canal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72724" w:rsidP="0037272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Carcassonne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372724">
        <w:rPr>
          <w:rFonts w:ascii="Arial" w:hAnsi="Arial"/>
          <w:bCs/>
        </w:rPr>
        <w:t>Voies Navigables de France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372724">
        <w:rPr>
          <w:rFonts w:ascii="Arial" w:hAnsi="Arial"/>
          <w:bCs/>
        </w:rPr>
        <w:t>Voies Navigables de France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372724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27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Voies Navigables de France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727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Ecluse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052C9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27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Voies Navigables de France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727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Ecluse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052C9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2C9" w:rsidRDefault="000052C9">
      <w:r>
        <w:separator/>
      </w:r>
    </w:p>
  </w:endnote>
  <w:endnote w:type="continuationSeparator" w:id="0">
    <w:p w:rsidR="000052C9" w:rsidRDefault="0000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2C9" w:rsidRDefault="000052C9">
      <w:r>
        <w:separator/>
      </w:r>
    </w:p>
  </w:footnote>
  <w:footnote w:type="continuationSeparator" w:id="0">
    <w:p w:rsidR="000052C9" w:rsidRDefault="000052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2C9"/>
    <w:rsid w:val="000052C9"/>
    <w:rsid w:val="000325F5"/>
    <w:rsid w:val="0015688F"/>
    <w:rsid w:val="00224910"/>
    <w:rsid w:val="00243875"/>
    <w:rsid w:val="00280E8D"/>
    <w:rsid w:val="00330661"/>
    <w:rsid w:val="00336732"/>
    <w:rsid w:val="00372724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50F59B-A6BE-4388-B46F-432723DB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128D5-D3C8-471C-B23A-2307967B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2017-03-21T15:32:00Z</dcterms:created>
  <dcterms:modified xsi:type="dcterms:W3CDTF">2017-03-21T15:32:00Z</dcterms:modified>
</cp:coreProperties>
</file>