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15395">
              <w:rPr>
                <w:rFonts w:ascii="Arial" w:hAnsi="Arial"/>
                <w:noProof/>
              </w:rPr>
              <w:t>mercredi 4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A661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RIGAUD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</w:t>
            </w:r>
          </w:p>
          <w:p w:rsidR="0015688F" w:rsidRDefault="00EA661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Laurac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A661C" w:rsidP="00EA661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661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661C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EA661C">
        <w:rPr>
          <w:rFonts w:ascii="Arial" w:hAnsi="Arial"/>
          <w:bCs/>
        </w:rPr>
        <w:t>Raymond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A661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A661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661C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EA661C">
        <w:rPr>
          <w:rFonts w:ascii="Arial" w:hAnsi="Arial"/>
          <w:bCs/>
        </w:rPr>
        <w:t>Raymond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661C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A661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EA661C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715395">
        <w:t xml:space="preserve"> filière agréée de  </w:t>
      </w:r>
      <w:r w:rsidR="00715395">
        <w:t>3</w:t>
      </w:r>
      <w:r w:rsidR="00715395">
        <w:t xml:space="preserve">  EH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661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66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RIGAUD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66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Laurac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661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EA661C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5395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66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RIGAUD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661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Laurac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661C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EA661C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15395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D4C" w:rsidRDefault="00C21D4C">
      <w:r>
        <w:separator/>
      </w:r>
    </w:p>
  </w:endnote>
  <w:endnote w:type="continuationSeparator" w:id="0">
    <w:p w:rsidR="00C21D4C" w:rsidRDefault="00C2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D4C" w:rsidRDefault="00C21D4C">
      <w:r>
        <w:separator/>
      </w:r>
    </w:p>
  </w:footnote>
  <w:footnote w:type="continuationSeparator" w:id="0">
    <w:p w:rsidR="00C21D4C" w:rsidRDefault="00C21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D4C"/>
    <w:rsid w:val="0015688F"/>
    <w:rsid w:val="00243875"/>
    <w:rsid w:val="00280E8D"/>
    <w:rsid w:val="00330661"/>
    <w:rsid w:val="00336732"/>
    <w:rsid w:val="00715395"/>
    <w:rsid w:val="008E019E"/>
    <w:rsid w:val="0090446F"/>
    <w:rsid w:val="00C21D4C"/>
    <w:rsid w:val="00C765D4"/>
    <w:rsid w:val="00D5661A"/>
    <w:rsid w:val="00E54CBD"/>
    <w:rsid w:val="00EA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A290F-B92B-479F-AB96-2910EFA13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854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2014-06-04T14:45:00Z</cp:lastPrinted>
  <dcterms:created xsi:type="dcterms:W3CDTF">2014-06-04T14:43:00Z</dcterms:created>
  <dcterms:modified xsi:type="dcterms:W3CDTF">2014-06-04T14:47:00Z</dcterms:modified>
</cp:coreProperties>
</file>