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36A6D">
              <w:rPr>
                <w:noProof/>
              </w:rPr>
              <w:t>lundi 7 mars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4310F2" w:rsidP="00A21DBE">
            <w:pPr>
              <w:spacing w:before="120"/>
              <w:ind w:left="2198"/>
              <w:jc w:val="left"/>
              <w:rPr>
                <w:bCs/>
              </w:rPr>
            </w:pPr>
            <w:r>
              <w:rPr>
                <w:bCs/>
              </w:rPr>
              <w:t>BOUDRINGHIN François Xavier</w:t>
            </w:r>
            <w:r w:rsidR="00A21DBE" w:rsidRPr="00A21DBE">
              <w:rPr>
                <w:bCs/>
              </w:rPr>
              <w:t xml:space="preserve"> </w:t>
            </w:r>
            <w:r>
              <w:rPr>
                <w:bCs/>
              </w:rPr>
              <w:t>C/o Me Philippe-André HENAUT</w:t>
            </w:r>
          </w:p>
          <w:p w:rsidR="00A21DBE" w:rsidRPr="00A21DBE" w:rsidRDefault="004310F2" w:rsidP="00A21DBE">
            <w:pPr>
              <w:spacing w:before="120"/>
              <w:ind w:left="2198"/>
              <w:jc w:val="left"/>
            </w:pPr>
            <w:r>
              <w:t>223</w:t>
            </w:r>
            <w:r w:rsidR="00A21DBE" w:rsidRPr="00A21DBE">
              <w:t xml:space="preserve"> </w:t>
            </w:r>
            <w:r>
              <w:t>Boulevard Kitchener</w:t>
            </w:r>
            <w:r w:rsidR="00A21DBE" w:rsidRPr="00A21DBE">
              <w:t xml:space="preserve"> </w:t>
            </w:r>
          </w:p>
          <w:p w:rsidR="00A21DBE" w:rsidRPr="00A21DBE" w:rsidRDefault="004310F2" w:rsidP="004310F2">
            <w:pPr>
              <w:spacing w:before="120"/>
              <w:ind w:left="2198"/>
              <w:jc w:val="left"/>
            </w:pPr>
            <w:r>
              <w:t>62400</w:t>
            </w:r>
            <w:r w:rsidR="00A21DBE" w:rsidRPr="00A21DBE">
              <w:t xml:space="preserve"> </w:t>
            </w:r>
            <w:r>
              <w:t>BETHUNE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4310F2">
        <w:rPr>
          <w:bCs/>
        </w:rPr>
        <w:t>BOUDRINGHIN François Xavier</w:t>
      </w:r>
      <w:r w:rsidRPr="00A21DBE">
        <w:rPr>
          <w:bCs/>
        </w:rPr>
        <w:t xml:space="preserve"> </w:t>
      </w:r>
      <w:r w:rsidR="004310F2">
        <w:rPr>
          <w:bCs/>
        </w:rPr>
        <w:t>C/o Me Philippe-André HENAUT</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310F2">
        <w:t>MAS SAINTES PUELLES</w:t>
      </w:r>
      <w:r w:rsidRPr="00A21DBE">
        <w:t xml:space="preserve">, </w:t>
      </w:r>
      <w:r w:rsidR="004310F2">
        <w:rPr>
          <w:bCs/>
        </w:rPr>
        <w:t>Domaine de Barillé</w:t>
      </w:r>
      <w:r w:rsidRPr="00A21DBE">
        <w:t xml:space="preserve">,  sur la parcelle </w:t>
      </w:r>
      <w:r w:rsidRPr="00A21DBE">
        <w:rPr>
          <w:iCs/>
        </w:rPr>
        <w:t>n°, section,</w:t>
      </w:r>
      <w:r w:rsidRPr="00A21DBE">
        <w:t xml:space="preserve"> réalisée par le SPANC de la Communauté de Communes en date du </w:t>
      </w:r>
      <w:r w:rsidR="004310F2">
        <w:t>07/03/2016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A6D" w:rsidRDefault="00436A6D">
      <w:r>
        <w:separator/>
      </w:r>
    </w:p>
  </w:endnote>
  <w:endnote w:type="continuationSeparator" w:id="0">
    <w:p w:rsidR="00436A6D" w:rsidRDefault="0043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A6D" w:rsidRDefault="00436A6D">
      <w:r>
        <w:separator/>
      </w:r>
    </w:p>
  </w:footnote>
  <w:footnote w:type="continuationSeparator" w:id="0">
    <w:p w:rsidR="00436A6D" w:rsidRDefault="00436A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A6D"/>
    <w:rsid w:val="00055979"/>
    <w:rsid w:val="000A277E"/>
    <w:rsid w:val="00323107"/>
    <w:rsid w:val="004310F2"/>
    <w:rsid w:val="00436A6D"/>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263</Words>
  <Characters>1452</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2016-03-07T15:35:00Z</dcterms:created>
  <dcterms:modified xsi:type="dcterms:W3CDTF">2016-03-07T15:35:00Z</dcterms:modified>
</cp:coreProperties>
</file>