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D71F7">
              <w:rPr>
                <w:rFonts w:ascii="Arial" w:hAnsi="Arial"/>
                <w:noProof/>
              </w:rPr>
              <w:t>mercredi 24 décembre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777F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BOURDIL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Laurent</w:t>
            </w:r>
          </w:p>
          <w:p w:rsidR="0015688F" w:rsidRDefault="00E777F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Cabanon de la Prade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E777FE" w:rsidP="00E777F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11150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VILLASAVARY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965A31">
        <w:rPr>
          <w:rFonts w:ascii="Arial" w:hAnsi="Arial"/>
          <w:i/>
        </w:rPr>
        <w:t>FORATO Serge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777F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777FE">
        <w:rPr>
          <w:rFonts w:ascii="Arial" w:hAnsi="Arial"/>
          <w:bCs/>
        </w:rPr>
        <w:t>BOURDIL</w:t>
      </w:r>
      <w:r>
        <w:rPr>
          <w:rFonts w:ascii="Arial" w:hAnsi="Arial"/>
          <w:bCs/>
        </w:rPr>
        <w:t xml:space="preserve"> </w:t>
      </w:r>
      <w:r w:rsidR="00E777FE">
        <w:rPr>
          <w:rFonts w:ascii="Arial" w:hAnsi="Arial"/>
          <w:bCs/>
        </w:rPr>
        <w:t>Laurent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777F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777F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777FE">
        <w:rPr>
          <w:rFonts w:ascii="Arial" w:hAnsi="Arial"/>
          <w:bCs/>
        </w:rPr>
        <w:t>BOURDIL</w:t>
      </w:r>
      <w:r>
        <w:rPr>
          <w:rFonts w:ascii="Arial" w:hAnsi="Arial"/>
          <w:bCs/>
        </w:rPr>
        <w:t xml:space="preserve"> </w:t>
      </w:r>
      <w:r w:rsidR="00E777FE">
        <w:rPr>
          <w:rFonts w:ascii="Arial" w:hAnsi="Arial"/>
          <w:bCs/>
        </w:rPr>
        <w:t>Laurent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777FE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777FE">
        <w:rPr>
          <w:rFonts w:ascii="Arial" w:hAnsi="Arial"/>
          <w:iCs/>
        </w:rPr>
        <w:t>64</w:t>
      </w:r>
      <w:r>
        <w:rPr>
          <w:rFonts w:ascii="Arial" w:hAnsi="Arial"/>
          <w:iCs/>
        </w:rPr>
        <w:t xml:space="preserve">, section </w:t>
      </w:r>
      <w:r w:rsidR="00E777FE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15688F" w:rsidRPr="00BD71F7" w:rsidRDefault="0015688F" w:rsidP="0015688F">
      <w:pPr>
        <w:pStyle w:val="Commentaire"/>
        <w:spacing w:before="240"/>
        <w:ind w:left="709"/>
        <w:rPr>
          <w:rFonts w:ascii="Arial" w:hAnsi="Arial"/>
          <w:b/>
        </w:rPr>
      </w:pPr>
      <w:r>
        <w:rPr>
          <w:rFonts w:ascii="Arial" w:hAnsi="Arial"/>
        </w:rPr>
        <w:t>Conformément au dossier d’étude de mise en place d’une installation d’assainis</w:t>
      </w:r>
      <w:r w:rsidR="00BD71F7">
        <w:rPr>
          <w:rFonts w:ascii="Arial" w:hAnsi="Arial"/>
        </w:rPr>
        <w:t>sement non collectif transmis les</w:t>
      </w:r>
      <w:r>
        <w:rPr>
          <w:rFonts w:ascii="Arial" w:hAnsi="Arial"/>
        </w:rPr>
        <w:t xml:space="preserve"> filière</w:t>
      </w:r>
      <w:r w:rsidR="00BD71F7">
        <w:rPr>
          <w:rFonts w:ascii="Arial" w:hAnsi="Arial"/>
        </w:rPr>
        <w:t>s</w:t>
      </w:r>
      <w:r>
        <w:rPr>
          <w:rFonts w:ascii="Arial" w:hAnsi="Arial"/>
        </w:rPr>
        <w:t xml:space="preserve"> d’assainissement sera constituée d</w:t>
      </w:r>
      <w:r w:rsidR="00BD71F7">
        <w:rPr>
          <w:rFonts w:ascii="Arial" w:hAnsi="Arial"/>
        </w:rPr>
        <w:t xml:space="preserve">e </w:t>
      </w:r>
      <w:r w:rsidR="00BD71F7" w:rsidRPr="00BD71F7">
        <w:rPr>
          <w:rFonts w:ascii="Arial" w:hAnsi="Arial"/>
          <w:b/>
        </w:rPr>
        <w:t>2</w:t>
      </w:r>
      <w:r w:rsidRPr="00BD71F7">
        <w:rPr>
          <w:rFonts w:ascii="Arial" w:hAnsi="Arial"/>
          <w:b/>
        </w:rPr>
        <w:t xml:space="preserve"> fosse</w:t>
      </w:r>
      <w:r w:rsidR="00BD71F7" w:rsidRPr="00BD71F7">
        <w:rPr>
          <w:rFonts w:ascii="Arial" w:hAnsi="Arial"/>
          <w:b/>
        </w:rPr>
        <w:t>s</w:t>
      </w:r>
      <w:r w:rsidRPr="00BD71F7">
        <w:rPr>
          <w:rFonts w:ascii="Arial" w:hAnsi="Arial"/>
          <w:b/>
        </w:rPr>
        <w:t xml:space="preserve"> toutes eaux de </w:t>
      </w:r>
      <w:r w:rsidR="00BD71F7" w:rsidRPr="00BD71F7">
        <w:rPr>
          <w:rFonts w:ascii="Arial" w:hAnsi="Arial"/>
          <w:b/>
        </w:rPr>
        <w:t>3</w:t>
      </w:r>
      <w:r w:rsidRPr="00BD71F7">
        <w:rPr>
          <w:rFonts w:ascii="Arial" w:hAnsi="Arial"/>
          <w:b/>
        </w:rPr>
        <w:t>m</w:t>
      </w:r>
      <w:r w:rsidRPr="00BD71F7">
        <w:rPr>
          <w:rFonts w:ascii="Arial" w:hAnsi="Arial"/>
          <w:b/>
          <w:vertAlign w:val="superscript"/>
        </w:rPr>
        <w:t xml:space="preserve">3 </w:t>
      </w:r>
      <w:r w:rsidRPr="00BD71F7">
        <w:rPr>
          <w:rFonts w:ascii="Arial" w:hAnsi="Arial"/>
          <w:b/>
        </w:rPr>
        <w:t xml:space="preserve">et d’un traitement de type </w:t>
      </w:r>
      <w:r w:rsidR="00E777FE" w:rsidRPr="00BD71F7">
        <w:rPr>
          <w:rFonts w:ascii="Arial" w:hAnsi="Arial"/>
          <w:b/>
        </w:rPr>
        <w:t>Filtre à sable vertical drainé</w:t>
      </w:r>
      <w:r w:rsidRPr="00BD71F7">
        <w:rPr>
          <w:rFonts w:ascii="Arial" w:hAnsi="Arial"/>
          <w:b/>
        </w:rPr>
        <w:t xml:space="preserve"> dont le dimensionnement sera de </w:t>
      </w:r>
      <w:r w:rsidR="00BD71F7" w:rsidRPr="00BD71F7">
        <w:rPr>
          <w:rFonts w:ascii="Arial" w:hAnsi="Arial"/>
          <w:b/>
        </w:rPr>
        <w:t>40 m²</w:t>
      </w:r>
      <w:r w:rsidR="00BD71F7">
        <w:rPr>
          <w:rFonts w:ascii="Arial" w:hAnsi="Arial"/>
          <w:b/>
        </w:rPr>
        <w:t>, ou de 2 filières agréées de 4EH</w:t>
      </w:r>
      <w:r w:rsidRPr="00BD71F7">
        <w:rPr>
          <w:rFonts w:ascii="Arial" w:hAnsi="Arial"/>
          <w:b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Le dimensionnement de la filière d’assainissement devra être conforme à la réglementation en </w:t>
      </w:r>
      <w:r w:rsidRPr="00BD71F7">
        <w:rPr>
          <w:rFonts w:ascii="Arial" w:hAnsi="Arial"/>
        </w:rPr>
        <w:t>vigueur et les travaux devront être réalisés conformément au DTU 64-1</w:t>
      </w:r>
      <w:r w:rsidR="00BD71F7">
        <w:rPr>
          <w:rFonts w:ascii="Arial" w:hAnsi="Arial"/>
        </w:rPr>
        <w:t>,</w:t>
      </w:r>
      <w:r w:rsidR="00BD71F7" w:rsidRPr="00BD71F7">
        <w:rPr>
          <w:rFonts w:ascii="Arial" w:hAnsi="Arial"/>
        </w:rPr>
        <w:t xml:space="preserve"> </w:t>
      </w:r>
      <w:r w:rsidR="00BD71F7" w:rsidRPr="00BD71F7">
        <w:t>aux préconisations du fabricant, et au rapport du bureau d’étude.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proofErr w:type="gramStart"/>
      <w:r>
        <w:rPr>
          <w:rFonts w:ascii="Arial" w:hAnsi="Arial"/>
          <w:b/>
          <w:bCs/>
        </w:rPr>
        <w:t>planifier</w:t>
      </w:r>
      <w:proofErr w:type="gramEnd"/>
      <w:r>
        <w:rPr>
          <w:rFonts w:ascii="Arial" w:hAnsi="Arial"/>
          <w:b/>
          <w:bCs/>
        </w:rPr>
        <w:t xml:space="preserve">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777F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777F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BOURDIL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777F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Pouchou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777FE">
        <w:rPr>
          <w:rFonts w:ascii="Arial" w:hAnsi="Arial"/>
          <w:iCs/>
        </w:rPr>
        <w:t>64</w:t>
      </w:r>
      <w:r>
        <w:rPr>
          <w:rFonts w:ascii="Arial" w:hAnsi="Arial"/>
          <w:iCs/>
        </w:rPr>
        <w:t xml:space="preserve">, section </w:t>
      </w:r>
      <w:r w:rsidR="00E777FE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D71F7">
              <w:rPr>
                <w:rFonts w:cs="Arial"/>
                <w:bCs/>
                <w:noProof/>
              </w:rPr>
              <w:t>mercredi 24 décembre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777F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BOURDIL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777F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Pouchou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777FE">
        <w:rPr>
          <w:rFonts w:ascii="Arial" w:hAnsi="Arial"/>
          <w:iCs/>
        </w:rPr>
        <w:t>64</w:t>
      </w:r>
      <w:r>
        <w:rPr>
          <w:rFonts w:ascii="Arial" w:hAnsi="Arial"/>
          <w:iCs/>
        </w:rPr>
        <w:t xml:space="preserve">, section </w:t>
      </w:r>
      <w:r w:rsidR="00E777FE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D71F7">
              <w:rPr>
                <w:rFonts w:cs="Arial"/>
                <w:bCs/>
                <w:noProof/>
              </w:rPr>
              <w:t>mercredi 24 décembre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67C" w:rsidRDefault="00ED667C">
      <w:r>
        <w:separator/>
      </w:r>
    </w:p>
  </w:endnote>
  <w:endnote w:type="continuationSeparator" w:id="0">
    <w:p w:rsidR="00ED667C" w:rsidRDefault="00ED6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67C" w:rsidRDefault="00ED667C">
      <w:r>
        <w:separator/>
      </w:r>
    </w:p>
  </w:footnote>
  <w:footnote w:type="continuationSeparator" w:id="0">
    <w:p w:rsidR="00ED667C" w:rsidRDefault="00ED66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667C"/>
    <w:rsid w:val="0015688F"/>
    <w:rsid w:val="00243875"/>
    <w:rsid w:val="00280E8D"/>
    <w:rsid w:val="00330661"/>
    <w:rsid w:val="00336732"/>
    <w:rsid w:val="008E019E"/>
    <w:rsid w:val="0090446F"/>
    <w:rsid w:val="00965A31"/>
    <w:rsid w:val="00BD71F7"/>
    <w:rsid w:val="00C125AF"/>
    <w:rsid w:val="00C765D4"/>
    <w:rsid w:val="00D5661A"/>
    <w:rsid w:val="00E54CBD"/>
    <w:rsid w:val="00E777FE"/>
    <w:rsid w:val="00ED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35D84-A36A-4F49-9304-20DA153FB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3</TotalTime>
  <Pages>3</Pages>
  <Words>886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2014-12-24T12:52:00Z</cp:lastPrinted>
  <dcterms:created xsi:type="dcterms:W3CDTF">2014-12-24T12:49:00Z</dcterms:created>
  <dcterms:modified xsi:type="dcterms:W3CDTF">2014-12-24T12:52:00Z</dcterms:modified>
</cp:coreProperties>
</file>