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A2A7E">
              <w:rPr>
                <w:rFonts w:ascii="Arial" w:hAnsi="Arial"/>
                <w:noProof/>
              </w:rPr>
              <w:t>vendredi 19 septembre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311A7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STEPHENS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Brian</w:t>
            </w:r>
          </w:p>
          <w:p w:rsidR="0015688F" w:rsidRDefault="00311A7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Moulin de l'Argentier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311A7F" w:rsidP="00311A7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ISSEL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11A7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11A7F">
        <w:rPr>
          <w:rFonts w:ascii="Arial" w:hAnsi="Arial"/>
          <w:bCs/>
        </w:rPr>
        <w:t>STEPHENS</w:t>
      </w:r>
      <w:r>
        <w:rPr>
          <w:rFonts w:ascii="Arial" w:hAnsi="Arial"/>
          <w:bCs/>
        </w:rPr>
        <w:t xml:space="preserve"> </w:t>
      </w:r>
      <w:r w:rsidR="00311A7F">
        <w:rPr>
          <w:rFonts w:ascii="Arial" w:hAnsi="Arial"/>
          <w:bCs/>
        </w:rPr>
        <w:t>Brian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311A7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11A7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311A7F">
        <w:rPr>
          <w:rFonts w:ascii="Arial" w:hAnsi="Arial"/>
          <w:bCs/>
        </w:rPr>
        <w:t>STEPHENS</w:t>
      </w:r>
      <w:r>
        <w:rPr>
          <w:rFonts w:ascii="Arial" w:hAnsi="Arial"/>
          <w:bCs/>
        </w:rPr>
        <w:t xml:space="preserve"> </w:t>
      </w:r>
      <w:r w:rsidR="00311A7F">
        <w:rPr>
          <w:rFonts w:ascii="Arial" w:hAnsi="Arial"/>
          <w:bCs/>
        </w:rPr>
        <w:t>Brian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</w:t>
      </w:r>
      <w:proofErr w:type="gramStart"/>
      <w:r>
        <w:rPr>
          <w:rFonts w:ascii="Arial" w:hAnsi="Arial"/>
        </w:rPr>
        <w:t xml:space="preserve">de </w:t>
      </w:r>
      <w:r w:rsidR="00311A7F">
        <w:rPr>
          <w:rFonts w:ascii="Arial" w:hAnsi="Arial"/>
        </w:rPr>
        <w:t>ISSEL</w:t>
      </w:r>
      <w:proofErr w:type="gramEnd"/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11A7F">
        <w:rPr>
          <w:rFonts w:ascii="Arial" w:hAnsi="Arial"/>
          <w:iCs/>
        </w:rPr>
        <w:t>269</w:t>
      </w:r>
      <w:r>
        <w:rPr>
          <w:rFonts w:ascii="Arial" w:hAnsi="Arial"/>
          <w:iCs/>
        </w:rPr>
        <w:t xml:space="preserve">, section </w:t>
      </w:r>
      <w:r w:rsidR="00311A7F">
        <w:rPr>
          <w:rFonts w:ascii="Arial" w:hAnsi="Arial"/>
          <w:iCs/>
        </w:rPr>
        <w:t>B2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0A2A7E">
        <w:rPr>
          <w:rFonts w:ascii="Arial" w:hAnsi="Arial"/>
        </w:rPr>
        <w:t>5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311A7F">
        <w:rPr>
          <w:rFonts w:ascii="Arial" w:hAnsi="Arial"/>
        </w:rPr>
        <w:t>Tranchée d'</w:t>
      </w:r>
      <w:r w:rsidR="000A2A7E">
        <w:rPr>
          <w:rFonts w:ascii="Arial" w:hAnsi="Arial"/>
        </w:rPr>
        <w:t>épandage</w:t>
      </w:r>
      <w:r w:rsidR="00311A7F">
        <w:rPr>
          <w:rFonts w:ascii="Arial" w:hAnsi="Arial"/>
        </w:rPr>
        <w:t xml:space="preserve">  à faible profondeur</w:t>
      </w:r>
      <w:r>
        <w:rPr>
          <w:rFonts w:ascii="Arial" w:hAnsi="Arial"/>
        </w:rPr>
        <w:t xml:space="preserve"> dont le dimensionnement sera de </w:t>
      </w:r>
      <w:r w:rsidR="000A2A7E">
        <w:rPr>
          <w:rFonts w:ascii="Arial" w:hAnsi="Arial"/>
        </w:rPr>
        <w:t xml:space="preserve">70 ml </w:t>
      </w:r>
      <w:r w:rsidR="000A2A7E">
        <w:t xml:space="preserve">ou d’une filière agréée de </w:t>
      </w:r>
      <w:r w:rsidR="000A2A7E">
        <w:t>7</w:t>
      </w:r>
      <w:r w:rsidR="000A2A7E">
        <w:t xml:space="preserve">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11A7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11A7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STEPHENS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11A7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Moulin de l'Argentier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11A7F">
        <w:rPr>
          <w:rFonts w:ascii="Arial" w:hAnsi="Arial"/>
          <w:iCs/>
        </w:rPr>
        <w:t>269</w:t>
      </w:r>
      <w:r>
        <w:rPr>
          <w:rFonts w:ascii="Arial" w:hAnsi="Arial"/>
          <w:iCs/>
        </w:rPr>
        <w:t xml:space="preserve">, section </w:t>
      </w:r>
      <w:r w:rsidR="00311A7F">
        <w:rPr>
          <w:rFonts w:ascii="Arial" w:hAnsi="Arial"/>
          <w:iCs/>
        </w:rPr>
        <w:t>B2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A2A7E">
              <w:rPr>
                <w:rFonts w:cs="Arial"/>
                <w:bCs/>
                <w:noProof/>
              </w:rPr>
              <w:t>vendredi 19 septembre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311A7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STEPHENS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311A7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Moulin de l'Argentier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11A7F">
        <w:rPr>
          <w:rFonts w:ascii="Arial" w:hAnsi="Arial"/>
          <w:iCs/>
        </w:rPr>
        <w:t>269</w:t>
      </w:r>
      <w:r>
        <w:rPr>
          <w:rFonts w:ascii="Arial" w:hAnsi="Arial"/>
          <w:iCs/>
        </w:rPr>
        <w:t xml:space="preserve">, section </w:t>
      </w:r>
      <w:r w:rsidR="00311A7F">
        <w:rPr>
          <w:rFonts w:ascii="Arial" w:hAnsi="Arial"/>
          <w:iCs/>
        </w:rPr>
        <w:t>B2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A2A7E">
              <w:rPr>
                <w:rFonts w:cs="Arial"/>
                <w:bCs/>
                <w:noProof/>
              </w:rPr>
              <w:t>vendredi 19 septembre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FB3" w:rsidRDefault="00A42FB3">
      <w:r>
        <w:separator/>
      </w:r>
    </w:p>
  </w:endnote>
  <w:endnote w:type="continuationSeparator" w:id="0">
    <w:p w:rsidR="00A42FB3" w:rsidRDefault="00A42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FB3" w:rsidRDefault="00A42FB3">
      <w:r>
        <w:separator/>
      </w:r>
    </w:p>
  </w:footnote>
  <w:footnote w:type="continuationSeparator" w:id="0">
    <w:p w:rsidR="00A42FB3" w:rsidRDefault="00A42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2FB3"/>
    <w:rsid w:val="000A2A7E"/>
    <w:rsid w:val="0015688F"/>
    <w:rsid w:val="00243875"/>
    <w:rsid w:val="00280E8D"/>
    <w:rsid w:val="00311A7F"/>
    <w:rsid w:val="00330661"/>
    <w:rsid w:val="00336732"/>
    <w:rsid w:val="008E019E"/>
    <w:rsid w:val="0090446F"/>
    <w:rsid w:val="00A42FB3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F717E-FAAA-4C33-B12F-609A0588D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880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2014-09-19T11:58:00Z</cp:lastPrinted>
  <dcterms:created xsi:type="dcterms:W3CDTF">2014-09-19T11:56:00Z</dcterms:created>
  <dcterms:modified xsi:type="dcterms:W3CDTF">2014-09-19T11:58:00Z</dcterms:modified>
</cp:coreProperties>
</file>