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E55F9">
              <w:rPr>
                <w:rFonts w:ascii="Arial" w:hAnsi="Arial"/>
                <w:noProof/>
              </w:rPr>
              <w:t>mercredi 1er avril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E1F4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BARRIL LLORCA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D84DE5" w:rsidRDefault="000E1F4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Lavalbasse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Genêts</w:t>
            </w:r>
          </w:p>
          <w:p w:rsidR="00D84DE5" w:rsidRDefault="000E1F4E" w:rsidP="000E1F4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E1F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BARRIL LLORCA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E1F4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E1F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BARRIL LLORCA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E1F4E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E1F4E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0E1F4E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1F4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BARRIL LLORCA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E1F4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E1F4E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0E1F4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55F9">
              <w:rPr>
                <w:rFonts w:cs="Arial"/>
                <w:bCs/>
                <w:noProof/>
              </w:rPr>
              <w:t>mercredi 1er avril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BARRIL LLORCA</w:t>
      </w:r>
      <w:r>
        <w:rPr>
          <w:rFonts w:ascii="Arial" w:hAnsi="Arial"/>
          <w:bCs/>
        </w:rPr>
        <w:t xml:space="preserve"> </w:t>
      </w:r>
      <w:r w:rsidR="000E1F4E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E1F4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E1F4E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0E1F4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55F9">
              <w:rPr>
                <w:rFonts w:cs="Arial"/>
                <w:bCs/>
                <w:noProof/>
              </w:rPr>
              <w:t>mercredi 1er avril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5F9" w:rsidRDefault="009E55F9">
      <w:r>
        <w:separator/>
      </w:r>
    </w:p>
  </w:endnote>
  <w:endnote w:type="continuationSeparator" w:id="0">
    <w:p w:rsidR="009E55F9" w:rsidRDefault="009E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5F9" w:rsidRDefault="009E55F9">
      <w:r>
        <w:separator/>
      </w:r>
    </w:p>
  </w:footnote>
  <w:footnote w:type="continuationSeparator" w:id="0">
    <w:p w:rsidR="009E55F9" w:rsidRDefault="009E5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55F9"/>
    <w:rsid w:val="000E1F4E"/>
    <w:rsid w:val="00170917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E0BCC"/>
    <w:rsid w:val="009E55F9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579FC-38BA-470A-AD82-007A168C4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688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2015-04-01T09:19:00Z</dcterms:created>
  <dcterms:modified xsi:type="dcterms:W3CDTF">2015-04-01T09:19:00Z</dcterms:modified>
</cp:coreProperties>
</file>