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098" w:rsidRDefault="00802098">
      <w:bookmarkStart w:id="0" w:name="_GoBack"/>
      <w:bookmarkEnd w:id="0"/>
    </w:p>
    <w:sectPr w:rsidR="00802098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D6A" w:rsidRDefault="00250D6A">
      <w:r>
        <w:separator/>
      </w:r>
    </w:p>
  </w:endnote>
  <w:endnote w:type="continuationSeparator" w:id="0">
    <w:p w:rsidR="00250D6A" w:rsidRDefault="00250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D6A" w:rsidRDefault="00250D6A">
      <w:r>
        <w:separator/>
      </w:r>
    </w:p>
  </w:footnote>
  <w:footnote w:type="continuationSeparator" w:id="0">
    <w:p w:rsidR="00250D6A" w:rsidRDefault="00250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D6A"/>
    <w:rsid w:val="00250D6A"/>
    <w:rsid w:val="0034478C"/>
    <w:rsid w:val="00653CA8"/>
    <w:rsid w:val="0080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3%20non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F03 non conforme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2013-09-30T08:11:00Z</dcterms:created>
  <dcterms:modified xsi:type="dcterms:W3CDTF">2013-09-30T08:11:00Z</dcterms:modified>
</cp:coreProperties>
</file>